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015.0" w:type="dxa"/>
        <w:jc w:val="left"/>
        <w:tblInd w:w="-108.0" w:type="dxa"/>
        <w:tblLayout w:type="fixed"/>
        <w:tblLook w:val="0600"/>
      </w:tblPr>
      <w:tblGrid>
        <w:gridCol w:w="330"/>
        <w:gridCol w:w="2055"/>
        <w:gridCol w:w="285"/>
        <w:gridCol w:w="2445"/>
        <w:gridCol w:w="1200"/>
        <w:gridCol w:w="720"/>
        <w:gridCol w:w="2205"/>
        <w:gridCol w:w="1545"/>
        <w:gridCol w:w="1230"/>
        <w:tblGridChange w:id="0">
          <w:tblGrid>
            <w:gridCol w:w="330"/>
            <w:gridCol w:w="2055"/>
            <w:gridCol w:w="285"/>
            <w:gridCol w:w="2445"/>
            <w:gridCol w:w="1200"/>
            <w:gridCol w:w="720"/>
            <w:gridCol w:w="2205"/>
            <w:gridCol w:w="1545"/>
            <w:gridCol w:w="123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Rule="auto"/>
              <w:ind w:left="540" w:right="-1065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0" w:hRule="atLeast"/>
          <w:tblHeader w:val="0"/>
        </w:trPr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155cc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color w:val="ffffff"/>
                <w:sz w:val="36"/>
                <w:szCs w:val="36"/>
                <w:rtl w:val="0"/>
              </w:rPr>
              <w:t xml:space="preserve">FACTURE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Rule="auto"/>
              <w:ind w:left="0" w:right="-153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restart"/>
            <w:shd w:fill="cfe2f3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1285875" cy="12827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8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continue"/>
            <w:shd w:fill="cfe2f3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N° DE FACTURE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continue"/>
            <w:shd w:fill="cfe2f3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continue"/>
            <w:shd w:fill="cfe2f3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vMerge w:val="continue"/>
            <w:shd w:fill="cfe2f3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333f4f"/>
                <w:sz w:val="18"/>
                <w:szCs w:val="18"/>
                <w:rtl w:val="0"/>
              </w:rPr>
              <w:t xml:space="preserve">&lt;Modalités de paiement (dû à réception, dû dans X jours)&gt;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FACTURER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EMPLACEMENT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&lt;Nom de votre entreprise&gt;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 de la personne-ressource&gt;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&lt;123 Adresse municipale&gt;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&lt;Nom de l'entreprise cliente&gt;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&lt;Adresse&gt;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&lt;Ville, État, code postal&gt;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&lt;Adresse&gt;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&lt;Téléphone&gt;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before="0" w:lineRule="auto"/>
              <w:rPr>
                <w:rFonts w:ascii="Roboto" w:cs="Roboto" w:eastAsia="Roboto" w:hAnsi="Roboto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&lt;Numéro de téléphone&gt;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before="0"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&lt;Téléphone, e-mail&gt;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&lt;Site Web&gt;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666666"/>
                <w:sz w:val="20"/>
                <w:szCs w:val="20"/>
                <w:rtl w:val="0"/>
              </w:rPr>
              <w:t xml:space="preserve">&lt;Courriel&gt;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999999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8" w:val="single"/>
              <w:left w:color="999999" w:space="0" w:sz="8" w:val="single"/>
              <w:bottom w:color="999999" w:space="0" w:sz="8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999999" w:space="0" w:sz="8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QTÉ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999999" w:space="0" w:sz="8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PRIX UNITAIRE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999999" w:space="0" w:sz="8" w:val="single"/>
              <w:right w:color="999999" w:space="0" w:sz="8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99999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after="0" w:before="0" w:lineRule="auto"/>
              <w:ind w:left="0" w:right="-141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999999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fbfbf" w:space="0" w:sz="6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0,00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</w:tcPr>
          <w:p w:rsidR="00000000" w:rsidDel="00000000" w:rsidP="00000000" w:rsidRDefault="00000000" w:rsidRPr="00000000" w14:paraId="000000D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Remarques / Instructions de paiement :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RABAIS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SOUS-TOTAL MOINS LA REMISE</w:t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TAUX D'IMPOSITION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0,00 %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TAXE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Solde dû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cfe2f3" w:val="clear"/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pacing w:after="0" w:before="0" w:lineRule="auto"/>
              <w:jc w:val="righ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2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Signature de l'entreprise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3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Signature du client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spacing w:after="0" w:before="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spacing w:after="0" w:before="0" w:lineRule="auto"/>
        <w:rPr>
          <w:rFonts w:ascii="Roboto" w:cs="Roboto" w:eastAsia="Roboto" w:hAnsi="Roboto"/>
          <w:sz w:val="14"/>
          <w:szCs w:val="1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360" w:right="36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