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5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0"/>
        <w:gridCol w:w="2505"/>
        <w:gridCol w:w="1440"/>
        <w:gridCol w:w="1005"/>
        <w:gridCol w:w="1035"/>
        <w:gridCol w:w="1260"/>
        <w:gridCol w:w="1380"/>
        <w:tblGridChange w:id="0">
          <w:tblGrid>
            <w:gridCol w:w="1320"/>
            <w:gridCol w:w="2505"/>
            <w:gridCol w:w="1440"/>
            <w:gridCol w:w="1005"/>
            <w:gridCol w:w="1035"/>
            <w:gridCol w:w="1260"/>
            <w:gridCol w:w="13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40"/>
                <w:szCs w:val="40"/>
                <w:rtl w:val="0"/>
              </w:rPr>
              <w:t xml:space="preserve">&lt;Nom de l'entreprise&gt;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Adresse, Ville, État, Code postal/Poste&gt;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&lt;Site Web, 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&lt;Numéro de téléphone&gt;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DÉTAILS DU PROJET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48"/>
                <w:szCs w:val="48"/>
              </w:rPr>
              <mc:AlternateContent>
                <mc:Choice Requires="wpg">
                  <w:drawing>
                    <wp:inline distB="114300" distT="114300" distL="114300" distR="114300">
                      <wp:extent cx="633413" cy="396938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cNvPr id="2" name="Shape 2"/>
                            <wps:spPr>
                              <a:xfrm rot="-5400000">
                                <a:off x="2211125" y="1500050"/>
                                <a:ext cx="3584400" cy="5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666666"/>
                                      <w:sz w:val="48"/>
                                      <w:vertAlign w:val="baseline"/>
                                    </w:rPr>
                                    <w:t xml:space="preserve">Facture </w:t>
                                  </w:r>
                                  <w:r w:rsidDel="00000000" w:rsidR="00000000" w:rsidRPr="00000000">
                                    <w:rPr>
                                      <w:rFonts w:ascii="Roboto" w:cs="Roboto" w:eastAsia="Roboto" w:hAnsi="Roboto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8"/>
                                      <w:vertAlign w:val="baseline"/>
                                    </w:rPr>
                                    <w:t xml:space="preserve">#301</w:t>
                                  </w: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633413" cy="3969385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3413" cy="39693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la personne-ressource&gt;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du projet&gt;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Date de facturation 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 de l'entreprise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&lt;Détails du projet&gt;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0"/>
                <w:szCs w:val="20"/>
                <w:rtl w:val="0"/>
              </w:rPr>
              <w:t xml:space="preserve">Date d'échéance: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&lt;Adresse&gt;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&lt;Téléphone,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6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6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Merci pour votre entreprise!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SOUS-TOTAL MOINS LA REMISE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.4775390624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Termes et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les instructions de paiement ici, par exemple : banque, paypal...&gt;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&lt;Ajouter des conditions ici, par exemple : garantie, politique de retour...&gt;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