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Layout w:type="fixed"/>
        <w:tblLook w:val="0600"/>
      </w:tblPr>
      <w:tblGrid>
        <w:gridCol w:w="330"/>
        <w:gridCol w:w="720"/>
        <w:gridCol w:w="2280"/>
        <w:gridCol w:w="1230"/>
        <w:gridCol w:w="1050"/>
        <w:gridCol w:w="990"/>
        <w:gridCol w:w="1140"/>
        <w:gridCol w:w="2790"/>
        <w:gridCol w:w="270"/>
        <w:tblGridChange w:id="0">
          <w:tblGrid>
            <w:gridCol w:w="330"/>
            <w:gridCol w:w="720"/>
            <w:gridCol w:w="2280"/>
            <w:gridCol w:w="1230"/>
            <w:gridCol w:w="1050"/>
            <w:gridCol w:w="990"/>
            <w:gridCol w:w="1140"/>
            <w:gridCol w:w="2790"/>
            <w:gridCol w:w="270"/>
          </w:tblGrid>
        </w:tblGridChange>
      </w:tblGrid>
      <w:tr>
        <w:trPr>
          <w:cantSplit w:val="0"/>
          <w:trHeight w:val="315.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155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1155cc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&lt;Nom de l'entreprise&gt;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108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1590675" cy="1587500"/>
                  <wp:effectExtent b="0" l="0" r="0" t="0"/>
                  <wp:wrapNone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87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1155cc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&lt;123 Adresse, Ville, État, Code postal/Poste&gt;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.984863281250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228600</wp:posOffset>
                      </wp:positionV>
                      <wp:extent cx="629285" cy="124523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 rot="-5400000">
                                <a:off x="4728145" y="3470120"/>
                                <a:ext cx="1235710" cy="619760"/>
                              </a:xfrm>
                              <a:custGeom>
                                <a:rect b="b" l="l" r="r" t="t"/>
                                <a:pathLst>
                                  <a:path extrusionOk="0" h="619760" w="1235710">
                                    <a:moveTo>
                                      <a:pt x="0" y="0"/>
                                    </a:moveTo>
                                    <a:lnTo>
                                      <a:pt x="0" y="619760"/>
                                    </a:lnTo>
                                    <a:lnTo>
                                      <a:pt x="1235710" y="619760"/>
                                    </a:lnTo>
                                    <a:lnTo>
                                      <a:pt x="123571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465a4"/>
                                      <w:sz w:val="56"/>
                                      <w:vertAlign w:val="baseline"/>
                                    </w:rPr>
                                    <w:t xml:space="preserve">#301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228600</wp:posOffset>
                      </wp:positionV>
                      <wp:extent cx="629285" cy="124523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9285" cy="1245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&lt;Site Web, adresse e-mail&gt;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.99999999999969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&lt;Numéro de téléphone&gt;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9848632812503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.9399414062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114300</wp:posOffset>
                      </wp:positionV>
                      <wp:extent cx="534035" cy="1773553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-5400000">
                                <a:off x="4463986" y="3517745"/>
                                <a:ext cx="1764029" cy="524510"/>
                              </a:xfrm>
                              <a:custGeom>
                                <a:rect b="b" l="l" r="r" t="t"/>
                                <a:pathLst>
                                  <a:path extrusionOk="0" h="524510" w="1764029">
                                    <a:moveTo>
                                      <a:pt x="0" y="0"/>
                                    </a:moveTo>
                                    <a:lnTo>
                                      <a:pt x="0" y="524510"/>
                                    </a:lnTo>
                                    <a:lnTo>
                                      <a:pt x="1764029" y="524510"/>
                                    </a:lnTo>
                                    <a:lnTo>
                                      <a:pt x="176402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INVOICE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114300</wp:posOffset>
                      </wp:positionV>
                      <wp:extent cx="534035" cy="1773553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4035" cy="177355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155c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155c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EMPLACEMENT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de la personne-ressource&gt;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 de facturation 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11/11/11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de l'entreprise cliente&gt;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&lt;Adresse&gt;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 d'échéance: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12/12/12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&lt;Adresse&gt;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&lt;Téléphone&gt;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&lt;Téléphone, e-mail&gt;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66666" w:space="0" w:sz="8" w:val="single"/>
              <w:left w:color="666666" w:space="0" w:sz="8" w:val="single"/>
              <w:bottom w:color="999999" w:space="0" w:sz="6" w:val="single"/>
              <w:right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66666" w:space="0" w:sz="8" w:val="single"/>
              <w:bottom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999999" w:space="0" w:sz="6" w:val="single"/>
              <w:right w:color="666666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Merci pour votre entreprise!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RABAIS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SOUS-TOTAL MOINS LA REMISE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TAUX D'IMPOSITION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0,00 %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TAXE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155c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Solde dû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155c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Termes et 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&lt;Ajouter les instructions de paiement ici, par exemple : banque, paypal...&gt;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&lt;Ajouter des conditions ici, par exemple : garantie, politique de retour...&gt;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